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60" w:rsidRPr="00696850" w:rsidRDefault="004B0760" w:rsidP="004B0760">
      <w:pPr>
        <w:adjustRightInd/>
        <w:spacing w:line="406" w:lineRule="exact"/>
        <w:jc w:val="center"/>
        <w:rPr>
          <w:rFonts w:ascii="ＭＳ 明朝" w:cs="Times New Roman"/>
          <w:b/>
          <w:color w:val="000000" w:themeColor="text1"/>
          <w:spacing w:val="2"/>
          <w:sz w:val="24"/>
        </w:rPr>
      </w:pPr>
      <w:r w:rsidRPr="00696850">
        <w:rPr>
          <w:rFonts w:hint="eastAsia"/>
          <w:b/>
          <w:color w:val="000000" w:themeColor="text1"/>
          <w:sz w:val="36"/>
          <w:szCs w:val="28"/>
        </w:rPr>
        <w:t>登校証明書</w:t>
      </w:r>
    </w:p>
    <w:p w:rsidR="004B0760" w:rsidRPr="00696850" w:rsidRDefault="00ED255D" w:rsidP="004B0760">
      <w:pPr>
        <w:adjustRightInd/>
        <w:spacing w:line="366" w:lineRule="exact"/>
        <w:jc w:val="right"/>
        <w:rPr>
          <w:rFonts w:cs="Times New Roman"/>
          <w:color w:val="000000" w:themeColor="text1"/>
        </w:rPr>
      </w:pPr>
      <w:bookmarkStart w:id="0" w:name="_GoBack"/>
      <w:bookmarkEnd w:id="0"/>
      <w:r w:rsidRPr="00696850">
        <w:rPr>
          <w:rFonts w:cs="Times New Roman"/>
          <w:color w:val="000000" w:themeColor="text1"/>
        </w:rPr>
        <w:t xml:space="preserve">                          </w:t>
      </w:r>
    </w:p>
    <w:p w:rsidR="00ED255D" w:rsidRPr="00696850" w:rsidRDefault="00ED255D" w:rsidP="004B0760">
      <w:pPr>
        <w:adjustRightInd/>
        <w:spacing w:line="366" w:lineRule="exact"/>
        <w:ind w:right="193"/>
        <w:jc w:val="left"/>
        <w:rPr>
          <w:rFonts w:ascii="ＭＳ 明朝" w:cs="Times New Roman"/>
          <w:color w:val="000000" w:themeColor="text1"/>
          <w:spacing w:val="2"/>
        </w:rPr>
      </w:pPr>
      <w:r w:rsidRPr="00696850">
        <w:rPr>
          <w:rFonts w:hint="eastAsia"/>
          <w:color w:val="000000" w:themeColor="text1"/>
          <w:sz w:val="24"/>
          <w:szCs w:val="24"/>
        </w:rPr>
        <w:t>山梨県立かえで支援学校</w:t>
      </w:r>
      <w:r w:rsidR="00EB0031" w:rsidRPr="00696850">
        <w:rPr>
          <w:rFonts w:hint="eastAsia"/>
          <w:color w:val="000000" w:themeColor="text1"/>
          <w:sz w:val="24"/>
          <w:szCs w:val="24"/>
        </w:rPr>
        <w:t>長</w:t>
      </w:r>
      <w:r w:rsidR="004B0760" w:rsidRPr="00696850">
        <w:rPr>
          <w:rFonts w:hint="eastAsia"/>
          <w:color w:val="000000" w:themeColor="text1"/>
          <w:sz w:val="24"/>
          <w:szCs w:val="24"/>
        </w:rPr>
        <w:t xml:space="preserve">　殿</w:t>
      </w:r>
    </w:p>
    <w:p w:rsidR="00ED255D" w:rsidRPr="00696850" w:rsidRDefault="00ED255D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ED255D" w:rsidRPr="00696850" w:rsidRDefault="001654BB" w:rsidP="0019570C">
      <w:pPr>
        <w:adjustRightInd/>
        <w:spacing w:line="366" w:lineRule="exact"/>
        <w:rPr>
          <w:color w:val="000000" w:themeColor="text1"/>
          <w:sz w:val="24"/>
          <w:szCs w:val="24"/>
        </w:rPr>
      </w:pPr>
      <w:r w:rsidRPr="00696850">
        <w:rPr>
          <w:rFonts w:hint="eastAsia"/>
          <w:color w:val="000000" w:themeColor="text1"/>
          <w:sz w:val="24"/>
          <w:szCs w:val="24"/>
        </w:rPr>
        <w:t xml:space="preserve">　</w:t>
      </w:r>
      <w:r w:rsidR="004B0760" w:rsidRPr="00696850">
        <w:rPr>
          <w:rFonts w:hint="eastAsia"/>
          <w:color w:val="000000" w:themeColor="text1"/>
          <w:sz w:val="24"/>
          <w:szCs w:val="24"/>
        </w:rPr>
        <w:t>下記の学校感染症について、感染のおそれがなくなったため、登校を許可します。</w:t>
      </w:r>
    </w:p>
    <w:p w:rsidR="0019570C" w:rsidRPr="00696850" w:rsidRDefault="0019570C" w:rsidP="0019570C">
      <w:pPr>
        <w:adjustRightInd/>
        <w:spacing w:line="366" w:lineRule="exact"/>
        <w:rPr>
          <w:rFonts w:ascii="ＭＳ 明朝" w:cs="Times New Roman"/>
          <w:color w:val="000000" w:themeColor="text1"/>
          <w:spacing w:val="2"/>
        </w:rPr>
      </w:pPr>
    </w:p>
    <w:p w:rsidR="0019570C" w:rsidRPr="00696850" w:rsidRDefault="0019570C" w:rsidP="0019570C">
      <w:pPr>
        <w:tabs>
          <w:tab w:val="center" w:pos="5352"/>
        </w:tabs>
        <w:spacing w:line="240" w:lineRule="exact"/>
        <w:ind w:firstLineChars="500" w:firstLine="1021"/>
        <w:jc w:val="center"/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  <w:r w:rsidRPr="00696850">
        <w:rPr>
          <w:rFonts w:asciiTheme="minorEastAsia" w:hAnsiTheme="minorEastAsia" w:hint="eastAsia"/>
          <w:b/>
          <w:color w:val="000000" w:themeColor="text1"/>
          <w:sz w:val="22"/>
        </w:rPr>
        <w:t xml:space="preserve">　　</w:t>
      </w:r>
      <w:r w:rsidRPr="00696850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　　　部　　　年　　　組　氏名　　　　　　　　　　　</w:t>
      </w:r>
    </w:p>
    <w:p w:rsidR="0019570C" w:rsidRPr="00696850" w:rsidRDefault="0019570C" w:rsidP="0019570C">
      <w:pPr>
        <w:tabs>
          <w:tab w:val="center" w:pos="5352"/>
        </w:tabs>
        <w:spacing w:line="240" w:lineRule="exact"/>
        <w:ind w:firstLineChars="500" w:firstLine="1121"/>
        <w:jc w:val="center"/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</w:p>
    <w:p w:rsidR="0019570C" w:rsidRPr="00696850" w:rsidRDefault="0019570C" w:rsidP="0019570C">
      <w:pPr>
        <w:spacing w:line="240" w:lineRule="exact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19570C" w:rsidRPr="00696850" w:rsidRDefault="0019570C" w:rsidP="007A2D10">
      <w:pPr>
        <w:tabs>
          <w:tab w:val="center" w:pos="5352"/>
        </w:tabs>
        <w:spacing w:line="0" w:lineRule="atLeast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696850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出席停止期間</w:t>
      </w:r>
      <w:r w:rsidR="007A2D10" w:rsidRPr="00696850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　令和　　　年</w:t>
      </w:r>
      <w:r w:rsidRPr="00696850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　　月</w:t>
      </w:r>
      <w:r w:rsidR="007A2D10" w:rsidRPr="00696850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　　日　　～　　　月　　</w:t>
      </w:r>
      <w:r w:rsidRPr="00696850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>日</w:t>
      </w:r>
    </w:p>
    <w:tbl>
      <w:tblPr>
        <w:tblpPr w:leftFromText="142" w:rightFromText="142" w:vertAnchor="text" w:horzAnchor="margin" w:tblpXSpec="center" w:tblpY="222"/>
        <w:tblW w:w="94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934"/>
        <w:gridCol w:w="5429"/>
      </w:tblGrid>
      <w:tr w:rsidR="00696850" w:rsidRPr="00696850" w:rsidTr="00A41593">
        <w:trPr>
          <w:trHeight w:val="36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18"/>
                <w:szCs w:val="18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18"/>
                <w:szCs w:val="18"/>
              </w:rPr>
              <w:t>診断名に○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2"/>
                <w:szCs w:val="22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2"/>
                <w:szCs w:val="22"/>
              </w:rPr>
              <w:t>病名</w:t>
            </w:r>
          </w:p>
        </w:tc>
        <w:tc>
          <w:tcPr>
            <w:tcW w:w="5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2"/>
                <w:szCs w:val="22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2"/>
                <w:szCs w:val="22"/>
              </w:rPr>
              <w:t>出席停止期間の基準</w:t>
            </w:r>
          </w:p>
        </w:tc>
      </w:tr>
      <w:tr w:rsidR="00696850" w:rsidRPr="00696850" w:rsidTr="00A41593">
        <w:trPr>
          <w:trHeight w:val="47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2"/>
                <w:szCs w:val="22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0"/>
                <w:szCs w:val="20"/>
              </w:rPr>
              <w:t>百日咳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0"/>
                <w:szCs w:val="20"/>
              </w:rPr>
              <w:t>特有の咳が消失するまで又は５日間の適正な抗菌性物質製剤による治療が終了するまで</w:t>
            </w:r>
          </w:p>
        </w:tc>
      </w:tr>
      <w:tr w:rsidR="00696850" w:rsidRPr="00696850" w:rsidTr="00A41593">
        <w:trPr>
          <w:trHeight w:val="36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2"/>
                <w:szCs w:val="22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0"/>
                <w:szCs w:val="20"/>
              </w:rPr>
              <w:t>麻しん（はしか）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0"/>
                <w:szCs w:val="20"/>
              </w:rPr>
              <w:t>解熱した後３日を経過するまで</w:t>
            </w:r>
          </w:p>
        </w:tc>
      </w:tr>
      <w:tr w:rsidR="00696850" w:rsidRPr="00696850" w:rsidTr="00A41593">
        <w:trPr>
          <w:trHeight w:val="47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2"/>
                <w:szCs w:val="22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0"/>
                <w:szCs w:val="20"/>
              </w:rPr>
              <w:t>流行性耳下腺炎（おたふくかぜ）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0"/>
                <w:szCs w:val="20"/>
              </w:rPr>
              <w:t>耳下腺、顎下腺又は舌下腺の腫脹が発現した後５日を経過し、　かつ、全身状態が良好になるまで</w:t>
            </w:r>
          </w:p>
        </w:tc>
      </w:tr>
      <w:tr w:rsidR="00696850" w:rsidRPr="00696850" w:rsidTr="00A41593">
        <w:trPr>
          <w:trHeight w:val="36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2"/>
                <w:szCs w:val="22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0"/>
                <w:szCs w:val="20"/>
              </w:rPr>
              <w:t>風しん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0"/>
                <w:szCs w:val="20"/>
              </w:rPr>
              <w:t>発しんが消失するまで</w:t>
            </w:r>
          </w:p>
        </w:tc>
      </w:tr>
      <w:tr w:rsidR="00696850" w:rsidRPr="00696850" w:rsidTr="00A41593">
        <w:trPr>
          <w:trHeight w:val="36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2"/>
                <w:szCs w:val="22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0"/>
                <w:szCs w:val="20"/>
              </w:rPr>
              <w:t>水痘（みずぼうそう）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0"/>
                <w:szCs w:val="20"/>
              </w:rPr>
              <w:t>すべての発しんが痂皮（かさぶた）化するまで</w:t>
            </w:r>
          </w:p>
        </w:tc>
      </w:tr>
      <w:tr w:rsidR="00696850" w:rsidRPr="00696850" w:rsidTr="00A41593">
        <w:trPr>
          <w:trHeight w:val="36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2"/>
                <w:szCs w:val="22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0"/>
                <w:szCs w:val="20"/>
              </w:rPr>
              <w:t>咽頭結膜熱(プール熱)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0"/>
                <w:szCs w:val="20"/>
              </w:rPr>
              <w:t>主要症状が消退した後２日を経過するまで</w:t>
            </w:r>
          </w:p>
        </w:tc>
      </w:tr>
      <w:tr w:rsidR="00696850" w:rsidRPr="00696850" w:rsidTr="00A41593">
        <w:trPr>
          <w:trHeight w:val="47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2"/>
                <w:szCs w:val="22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0"/>
                <w:szCs w:val="20"/>
              </w:rPr>
              <w:t>結核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0"/>
                <w:szCs w:val="20"/>
              </w:rPr>
              <w:t>病状により、学校医その他の医師において感染のおそれがないと認めるまで</w:t>
            </w:r>
          </w:p>
        </w:tc>
      </w:tr>
      <w:tr w:rsidR="00696850" w:rsidRPr="00696850" w:rsidTr="00A41593">
        <w:trPr>
          <w:trHeight w:val="47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2"/>
                <w:szCs w:val="22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0"/>
                <w:szCs w:val="20"/>
              </w:rPr>
              <w:t>髄膜炎菌性髄膜炎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0"/>
                <w:szCs w:val="20"/>
              </w:rPr>
              <w:t>病状により、学校医その他の医師において感染のおそれがないと認めるまで</w:t>
            </w:r>
          </w:p>
        </w:tc>
      </w:tr>
      <w:tr w:rsidR="00696850" w:rsidRPr="00696850" w:rsidTr="00A41593">
        <w:trPr>
          <w:trHeight w:val="47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2"/>
                <w:szCs w:val="22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0"/>
                <w:szCs w:val="20"/>
              </w:rPr>
              <w:t>流行性角結膜炎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0"/>
                <w:szCs w:val="20"/>
              </w:rPr>
              <w:t>病状により、学校医その他の医師において感染のおそれがないと認めるまで</w:t>
            </w:r>
          </w:p>
        </w:tc>
      </w:tr>
      <w:tr w:rsidR="00696850" w:rsidRPr="00696850" w:rsidTr="007A2D10">
        <w:trPr>
          <w:trHeight w:val="41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2"/>
                <w:szCs w:val="22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0"/>
                <w:szCs w:val="20"/>
              </w:rPr>
              <w:t>溶連菌感染症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0"/>
                <w:szCs w:val="20"/>
              </w:rPr>
              <w:t>抗生剤内服後24時間経過し、発熱等の諸症状が回復するまで</w:t>
            </w:r>
          </w:p>
        </w:tc>
      </w:tr>
      <w:tr w:rsidR="00696850" w:rsidRPr="00696850" w:rsidTr="007A2D10">
        <w:trPr>
          <w:trHeight w:val="39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2"/>
                <w:szCs w:val="22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0"/>
                <w:szCs w:val="20"/>
              </w:rPr>
              <w:t>手足口病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0"/>
                <w:szCs w:val="20"/>
              </w:rPr>
              <w:t>全身状態が回復するまで</w:t>
            </w:r>
          </w:p>
        </w:tc>
      </w:tr>
      <w:tr w:rsidR="00696850" w:rsidRPr="00696850" w:rsidTr="007A2D10">
        <w:trPr>
          <w:trHeight w:val="41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2"/>
                <w:szCs w:val="22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0"/>
                <w:szCs w:val="20"/>
              </w:rPr>
              <w:t>伝染性紅斑(</w:t>
            </w:r>
            <w:r w:rsidR="00DE327D"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0"/>
                <w:szCs w:val="20"/>
              </w:rPr>
              <w:t>りんご</w:t>
            </w: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0"/>
                <w:szCs w:val="20"/>
              </w:rPr>
              <w:t>病)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0"/>
                <w:szCs w:val="20"/>
              </w:rPr>
              <w:t>発疹期には感染力がほとんどないので登校可能</w:t>
            </w:r>
          </w:p>
        </w:tc>
      </w:tr>
      <w:tr w:rsidR="00696850" w:rsidRPr="00696850" w:rsidTr="007A2D10">
        <w:trPr>
          <w:trHeight w:val="40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2"/>
                <w:szCs w:val="22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0"/>
                <w:szCs w:val="20"/>
              </w:rPr>
              <w:t>ヘルパンギーナ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0"/>
                <w:szCs w:val="20"/>
              </w:rPr>
              <w:t>全身状態が回復するまで</w:t>
            </w:r>
          </w:p>
        </w:tc>
      </w:tr>
      <w:tr w:rsidR="00696850" w:rsidRPr="00696850" w:rsidTr="007A2D10">
        <w:trPr>
          <w:trHeight w:val="39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2"/>
                <w:szCs w:val="22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0"/>
                <w:szCs w:val="20"/>
              </w:rPr>
              <w:t>感染性胃腸炎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0"/>
                <w:szCs w:val="20"/>
              </w:rPr>
              <w:t>嘔吐・下痢症状が軽減し、全身状態が回復するまで</w:t>
            </w:r>
          </w:p>
        </w:tc>
      </w:tr>
      <w:tr w:rsidR="00696850" w:rsidRPr="00696850" w:rsidTr="007A2D10">
        <w:trPr>
          <w:trHeight w:val="54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2"/>
                <w:szCs w:val="22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0"/>
                <w:szCs w:val="20"/>
              </w:rPr>
              <w:t>その他の疾患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760" w:rsidRPr="00696850" w:rsidRDefault="004B0760" w:rsidP="004B0760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b/>
                <w:bCs/>
                <w:color w:val="000000" w:themeColor="text1"/>
                <w:sz w:val="20"/>
                <w:szCs w:val="20"/>
              </w:rPr>
            </w:pPr>
            <w:r w:rsidRPr="00696850">
              <w:rPr>
                <w:rFonts w:ascii="ＭＳ 明朝" w:hAnsi="ＭＳ 明朝" w:cs="ＭＳ Ｐゴシック" w:hint="eastAsia"/>
                <w:b/>
                <w:bCs/>
                <w:color w:val="000000" w:themeColor="text1"/>
                <w:sz w:val="20"/>
                <w:szCs w:val="20"/>
              </w:rPr>
              <w:t>診断名(　　　　　　　　　　　　　　　　　　　)</w:t>
            </w:r>
          </w:p>
        </w:tc>
      </w:tr>
    </w:tbl>
    <w:p w:rsidR="0019570C" w:rsidRPr="00696850" w:rsidRDefault="0019570C" w:rsidP="0019570C">
      <w:pPr>
        <w:tabs>
          <w:tab w:val="center" w:pos="5352"/>
        </w:tabs>
        <w:spacing w:line="0" w:lineRule="atLeast"/>
        <w:ind w:firstLineChars="500" w:firstLine="1021"/>
        <w:jc w:val="left"/>
        <w:rPr>
          <w:rFonts w:asciiTheme="minorEastAsia" w:hAnsiTheme="minorEastAsia"/>
          <w:b/>
          <w:color w:val="000000" w:themeColor="text1"/>
          <w:sz w:val="22"/>
        </w:rPr>
      </w:pPr>
    </w:p>
    <w:p w:rsidR="004B0760" w:rsidRPr="00696850" w:rsidRDefault="004B0760" w:rsidP="004B0760">
      <w:pPr>
        <w:adjustRightInd/>
        <w:spacing w:line="366" w:lineRule="exact"/>
        <w:ind w:right="223"/>
        <w:jc w:val="left"/>
        <w:rPr>
          <w:color w:val="000000" w:themeColor="text1"/>
          <w:sz w:val="24"/>
          <w:szCs w:val="24"/>
        </w:rPr>
      </w:pPr>
    </w:p>
    <w:p w:rsidR="00ED255D" w:rsidRPr="00696850" w:rsidRDefault="007A2D10" w:rsidP="004B0760">
      <w:pPr>
        <w:adjustRightInd/>
        <w:spacing w:line="366" w:lineRule="exact"/>
        <w:ind w:right="223"/>
        <w:jc w:val="right"/>
        <w:rPr>
          <w:rFonts w:ascii="ＭＳ 明朝" w:cs="Times New Roman"/>
          <w:color w:val="000000" w:themeColor="text1"/>
          <w:spacing w:val="2"/>
        </w:rPr>
      </w:pPr>
      <w:r w:rsidRPr="00696850">
        <w:rPr>
          <w:rFonts w:hint="eastAsia"/>
          <w:color w:val="000000" w:themeColor="text1"/>
          <w:sz w:val="24"/>
          <w:szCs w:val="24"/>
        </w:rPr>
        <w:t>令和</w:t>
      </w:r>
      <w:r w:rsidR="00CD53B6" w:rsidRPr="00696850">
        <w:rPr>
          <w:rFonts w:hint="eastAsia"/>
          <w:color w:val="000000" w:themeColor="text1"/>
          <w:sz w:val="24"/>
          <w:szCs w:val="24"/>
        </w:rPr>
        <w:t xml:space="preserve">　　　</w:t>
      </w:r>
      <w:r w:rsidR="00CD53B6" w:rsidRPr="00696850">
        <w:rPr>
          <w:color w:val="000000" w:themeColor="text1"/>
          <w:sz w:val="24"/>
          <w:szCs w:val="24"/>
        </w:rPr>
        <w:t xml:space="preserve"> </w:t>
      </w:r>
      <w:r w:rsidR="00CD53B6" w:rsidRPr="00696850">
        <w:rPr>
          <w:rFonts w:hint="eastAsia"/>
          <w:color w:val="000000" w:themeColor="text1"/>
          <w:sz w:val="24"/>
          <w:szCs w:val="24"/>
        </w:rPr>
        <w:t>年</w:t>
      </w:r>
      <w:r w:rsidR="00CD53B6" w:rsidRPr="00696850">
        <w:rPr>
          <w:color w:val="000000" w:themeColor="text1"/>
          <w:sz w:val="24"/>
          <w:szCs w:val="24"/>
        </w:rPr>
        <w:t xml:space="preserve"> </w:t>
      </w:r>
      <w:r w:rsidR="00ED255D" w:rsidRPr="00696850">
        <w:rPr>
          <w:rFonts w:hint="eastAsia"/>
          <w:color w:val="000000" w:themeColor="text1"/>
          <w:sz w:val="24"/>
          <w:szCs w:val="24"/>
        </w:rPr>
        <w:t xml:space="preserve">　　　</w:t>
      </w:r>
      <w:r w:rsidR="00CD53B6" w:rsidRPr="00696850">
        <w:rPr>
          <w:rFonts w:hint="eastAsia"/>
          <w:color w:val="000000" w:themeColor="text1"/>
          <w:sz w:val="24"/>
          <w:szCs w:val="24"/>
        </w:rPr>
        <w:t xml:space="preserve">　</w:t>
      </w:r>
      <w:r w:rsidR="00ED255D" w:rsidRPr="00696850">
        <w:rPr>
          <w:rFonts w:hint="eastAsia"/>
          <w:color w:val="000000" w:themeColor="text1"/>
          <w:sz w:val="24"/>
          <w:szCs w:val="24"/>
        </w:rPr>
        <w:t xml:space="preserve">月　　　　</w:t>
      </w:r>
      <w:r w:rsidR="00CD53B6" w:rsidRPr="00696850">
        <w:rPr>
          <w:color w:val="000000" w:themeColor="text1"/>
          <w:sz w:val="24"/>
          <w:szCs w:val="24"/>
        </w:rPr>
        <w:t xml:space="preserve"> </w:t>
      </w:r>
      <w:r w:rsidR="00ED255D" w:rsidRPr="00696850">
        <w:rPr>
          <w:rFonts w:hint="eastAsia"/>
          <w:color w:val="000000" w:themeColor="text1"/>
          <w:sz w:val="24"/>
          <w:szCs w:val="24"/>
        </w:rPr>
        <w:t>日</w:t>
      </w:r>
    </w:p>
    <w:p w:rsidR="00ED255D" w:rsidRPr="00696850" w:rsidRDefault="00ED255D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F916A2" w:rsidRPr="00696850" w:rsidRDefault="00ED255D" w:rsidP="00F916A2">
      <w:pPr>
        <w:rPr>
          <w:color w:val="000000" w:themeColor="text1"/>
          <w:sz w:val="24"/>
          <w:szCs w:val="24"/>
        </w:rPr>
      </w:pPr>
      <w:r w:rsidRPr="00696850">
        <w:rPr>
          <w:rFonts w:cs="Times New Roman"/>
          <w:color w:val="000000" w:themeColor="text1"/>
        </w:rPr>
        <w:t xml:space="preserve">                                   </w:t>
      </w:r>
      <w:r w:rsidRPr="00696850">
        <w:rPr>
          <w:rFonts w:hint="eastAsia"/>
          <w:color w:val="000000" w:themeColor="text1"/>
          <w:spacing w:val="4"/>
          <w:w w:val="92"/>
          <w:sz w:val="24"/>
          <w:szCs w:val="24"/>
          <w:fitText w:val="1115" w:id="-1587392000"/>
        </w:rPr>
        <w:t>医療機関</w:t>
      </w:r>
      <w:r w:rsidRPr="00696850">
        <w:rPr>
          <w:rFonts w:hint="eastAsia"/>
          <w:color w:val="000000" w:themeColor="text1"/>
          <w:spacing w:val="-6"/>
          <w:w w:val="92"/>
          <w:sz w:val="24"/>
          <w:szCs w:val="24"/>
          <w:fitText w:val="1115" w:id="-1587392000"/>
        </w:rPr>
        <w:t>名</w:t>
      </w:r>
    </w:p>
    <w:p w:rsidR="00ED255D" w:rsidRDefault="00266E1C" w:rsidP="00F916A2">
      <w:pPr>
        <w:ind w:firstLineChars="1500" w:firstLine="2900"/>
        <w:rPr>
          <w:rFonts w:ascii="ＭＳ 明朝" w:cs="Times New Roman"/>
          <w:spacing w:val="2"/>
        </w:rPr>
      </w:pPr>
      <w:r w:rsidRPr="00696850">
        <w:rPr>
          <w:rFonts w:hint="eastAsia"/>
          <w:color w:val="000000" w:themeColor="text1"/>
        </w:rPr>
        <w:t xml:space="preserve">　　</w:t>
      </w:r>
      <w:r w:rsidRPr="00696850">
        <w:rPr>
          <w:rFonts w:hint="eastAsia"/>
          <w:color w:val="000000" w:themeColor="text1"/>
        </w:rPr>
        <w:t xml:space="preserve"> </w:t>
      </w:r>
      <w:r w:rsidRPr="00696850">
        <w:rPr>
          <w:rFonts w:hint="eastAsia"/>
          <w:color w:val="000000" w:themeColor="text1"/>
          <w:sz w:val="24"/>
          <w:szCs w:val="24"/>
        </w:rPr>
        <w:t>医</w:t>
      </w:r>
      <w:r w:rsidR="00F916A2" w:rsidRPr="00696850">
        <w:rPr>
          <w:rFonts w:hint="eastAsia"/>
          <w:color w:val="000000" w:themeColor="text1"/>
          <w:sz w:val="24"/>
          <w:szCs w:val="24"/>
        </w:rPr>
        <w:t xml:space="preserve">　</w:t>
      </w:r>
      <w:r w:rsidRPr="00696850">
        <w:rPr>
          <w:rFonts w:hint="eastAsia"/>
          <w:color w:val="000000" w:themeColor="text1"/>
          <w:sz w:val="24"/>
          <w:szCs w:val="24"/>
        </w:rPr>
        <w:t>師</w:t>
      </w:r>
      <w:r w:rsidR="00F916A2" w:rsidRPr="00696850">
        <w:rPr>
          <w:rFonts w:hint="eastAsia"/>
          <w:color w:val="000000" w:themeColor="text1"/>
          <w:sz w:val="24"/>
          <w:szCs w:val="24"/>
        </w:rPr>
        <w:t xml:space="preserve">　</w:t>
      </w:r>
      <w:r w:rsidRPr="00696850">
        <w:rPr>
          <w:rFonts w:hint="eastAsia"/>
          <w:color w:val="000000" w:themeColor="text1"/>
          <w:sz w:val="24"/>
          <w:szCs w:val="24"/>
        </w:rPr>
        <w:t>名</w:t>
      </w:r>
      <w:r w:rsidR="00F916A2" w:rsidRPr="00696850">
        <w:rPr>
          <w:rFonts w:hint="eastAsia"/>
          <w:color w:val="000000" w:themeColor="text1"/>
          <w:sz w:val="24"/>
          <w:szCs w:val="24"/>
        </w:rPr>
        <w:t xml:space="preserve">　　　　　　　　　　　　　　　　印</w:t>
      </w:r>
      <w:r w:rsidR="00D92FCE" w:rsidRPr="00696850">
        <w:rPr>
          <w:rFonts w:hint="eastAsia"/>
          <w:color w:val="000000" w:themeColor="text1"/>
        </w:rPr>
        <w:t xml:space="preserve">　　　　</w:t>
      </w:r>
      <w:r w:rsidR="00D92FCE" w:rsidRPr="008D543A">
        <w:rPr>
          <w:rFonts w:hint="eastAsia"/>
          <w:color w:val="FF0000"/>
        </w:rPr>
        <w:t xml:space="preserve">　　</w:t>
      </w:r>
      <w:r w:rsidR="00D92FCE">
        <w:rPr>
          <w:rFonts w:hint="eastAsia"/>
        </w:rPr>
        <w:t xml:space="preserve">　　　　　　　　　　　</w:t>
      </w:r>
      <w:r w:rsidR="00ED255D">
        <w:rPr>
          <w:rFonts w:cs="Times New Roman"/>
          <w:sz w:val="24"/>
          <w:szCs w:val="24"/>
        </w:rPr>
        <w:t xml:space="preserve">     </w:t>
      </w:r>
      <w:r w:rsidR="000E5857">
        <w:rPr>
          <w:rFonts w:cs="Times New Roman" w:hint="eastAsia"/>
          <w:sz w:val="24"/>
          <w:szCs w:val="24"/>
        </w:rPr>
        <w:t xml:space="preserve">　　　　</w:t>
      </w:r>
      <w:r w:rsidR="00F916A2">
        <w:rPr>
          <w:rFonts w:cs="Times New Roman"/>
          <w:sz w:val="24"/>
          <w:szCs w:val="24"/>
        </w:rPr>
        <w:t xml:space="preserve">     </w:t>
      </w:r>
      <w:r w:rsidR="00ED255D">
        <w:rPr>
          <w:rFonts w:hint="eastAsia"/>
          <w:sz w:val="24"/>
          <w:szCs w:val="24"/>
        </w:rPr>
        <w:t xml:space="preserve">　　　　　　　　　　　　　　　　</w:t>
      </w:r>
      <w:r w:rsidR="00ED255D">
        <w:rPr>
          <w:rFonts w:cs="Times New Roman"/>
          <w:sz w:val="24"/>
          <w:szCs w:val="24"/>
        </w:rPr>
        <w:t xml:space="preserve"> </w:t>
      </w:r>
      <w:r w:rsidR="00ED255D">
        <w:rPr>
          <w:rFonts w:cs="Times New Roman"/>
        </w:rPr>
        <w:t xml:space="preserve">                                            </w:t>
      </w:r>
    </w:p>
    <w:sectPr w:rsidR="00ED255D" w:rsidSect="003121BC"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2" w:charSpace="-3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AA0" w:rsidRDefault="008C5AA0">
      <w:r>
        <w:separator/>
      </w:r>
    </w:p>
  </w:endnote>
  <w:endnote w:type="continuationSeparator" w:id="0">
    <w:p w:rsidR="008C5AA0" w:rsidRDefault="008C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E4" w:rsidRDefault="00EE3CE4">
    <w:pPr>
      <w:pStyle w:val="a5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AA0" w:rsidRDefault="008C5AA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5AA0" w:rsidRDefault="008C5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93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46"/>
    <w:rsid w:val="0003314D"/>
    <w:rsid w:val="0007765E"/>
    <w:rsid w:val="000849F1"/>
    <w:rsid w:val="000852B5"/>
    <w:rsid w:val="000E5857"/>
    <w:rsid w:val="000E72DC"/>
    <w:rsid w:val="000F1559"/>
    <w:rsid w:val="001654BB"/>
    <w:rsid w:val="0019570C"/>
    <w:rsid w:val="001D77A6"/>
    <w:rsid w:val="001F44B9"/>
    <w:rsid w:val="00266E1C"/>
    <w:rsid w:val="003121BC"/>
    <w:rsid w:val="003910A2"/>
    <w:rsid w:val="00445C7A"/>
    <w:rsid w:val="004B0760"/>
    <w:rsid w:val="004C4F46"/>
    <w:rsid w:val="005C05FF"/>
    <w:rsid w:val="006575C6"/>
    <w:rsid w:val="00696850"/>
    <w:rsid w:val="006D043E"/>
    <w:rsid w:val="0073142D"/>
    <w:rsid w:val="007A2D10"/>
    <w:rsid w:val="007E4E7A"/>
    <w:rsid w:val="00802466"/>
    <w:rsid w:val="008A5463"/>
    <w:rsid w:val="008B71AC"/>
    <w:rsid w:val="008C5AA0"/>
    <w:rsid w:val="008D543A"/>
    <w:rsid w:val="008D7D7C"/>
    <w:rsid w:val="00971B4B"/>
    <w:rsid w:val="00A41593"/>
    <w:rsid w:val="00AA5014"/>
    <w:rsid w:val="00BA2FB4"/>
    <w:rsid w:val="00BC048F"/>
    <w:rsid w:val="00BC0FD0"/>
    <w:rsid w:val="00C018F8"/>
    <w:rsid w:val="00C520AB"/>
    <w:rsid w:val="00C55AD9"/>
    <w:rsid w:val="00C60F94"/>
    <w:rsid w:val="00C70206"/>
    <w:rsid w:val="00C872DA"/>
    <w:rsid w:val="00CD53B6"/>
    <w:rsid w:val="00D251DE"/>
    <w:rsid w:val="00D87A62"/>
    <w:rsid w:val="00D92FCE"/>
    <w:rsid w:val="00D95BC0"/>
    <w:rsid w:val="00DD358A"/>
    <w:rsid w:val="00DE327D"/>
    <w:rsid w:val="00E1186E"/>
    <w:rsid w:val="00E576EB"/>
    <w:rsid w:val="00EB0031"/>
    <w:rsid w:val="00EC5344"/>
    <w:rsid w:val="00ED255D"/>
    <w:rsid w:val="00EE3CE4"/>
    <w:rsid w:val="00F042D6"/>
    <w:rsid w:val="00F16246"/>
    <w:rsid w:val="00F21E7C"/>
    <w:rsid w:val="00F23783"/>
    <w:rsid w:val="00F35342"/>
    <w:rsid w:val="00F626BA"/>
    <w:rsid w:val="00F66DDA"/>
    <w:rsid w:val="00F916A2"/>
    <w:rsid w:val="00FB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336BBB-28D9-4265-AD20-CE091A24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5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5C7A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445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5C7A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rsid w:val="00EC534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C534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F7701-DA67-49E1-901E-3E66AA4D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山梨県教育委員会</dc:creator>
  <cp:lastModifiedBy>Windows ユーザー</cp:lastModifiedBy>
  <cp:revision>10</cp:revision>
  <cp:lastPrinted>2022-01-10T23:50:00Z</cp:lastPrinted>
  <dcterms:created xsi:type="dcterms:W3CDTF">2023-07-24T02:20:00Z</dcterms:created>
  <dcterms:modified xsi:type="dcterms:W3CDTF">2023-11-17T07:52:00Z</dcterms:modified>
</cp:coreProperties>
</file>